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pStyle w:val="Title"/>
        <w:jc w:val="center"/>
      </w:pPr>
      <w:r>
        <w:t>壁行式旋臂起重机安装施工方案与基础验收</w:t>
      </w:r>
    </w:p>
    <w:p>
      <w:pPr>
        <w:jc w:val="center"/>
      </w:pPr>
      <w:r>
        <w:rPr>
          <w:color w:val="1A3A5C"/>
          <w:sz w:val="28"/>
        </w:rPr>
        <w:t>河南克鲁德重工有限公司</w:t>
      </w:r>
    </w:p>
    <w:p>
      <w:pPr>
        <w:jc w:val="center"/>
      </w:pPr>
      <w:r>
        <w:rPr>
          <w:sz w:val="22"/>
        </w:rPr>
        <w:t>编制日期：2026年6月</w:t>
      </w:r>
    </w:p>
    <w:p>
      <w:r>
        <w:br w:type="page"/>
      </w:r>
    </w:p>
    <w:p>
      <w:pPr>
        <w:pStyle w:val="Heading1"/>
      </w:pPr>
      <w:r>
        <w:t>目  录</w:t>
      </w:r>
    </w:p>
    <w:p>
      <w:pPr>
        <w:pStyle w:val="ListNumber"/>
      </w:pPr>
      <w:r>
        <w:t>1. 工程概况</w:t>
      </w:r>
    </w:p>
    <w:p>
      <w:pPr>
        <w:pStyle w:val="ListNumber"/>
      </w:pPr>
      <w:r>
        <w:t>2. 安装准备</w:t>
      </w:r>
    </w:p>
    <w:p>
      <w:pPr>
        <w:pStyle w:val="ListNumber"/>
      </w:pPr>
      <w:r>
        <w:t>3. 安装流程</w:t>
      </w:r>
    </w:p>
    <w:p>
      <w:pPr>
        <w:pStyle w:val="ListNumber"/>
      </w:pPr>
      <w:r>
        <w:t>4. 安全技术交底</w:t>
      </w:r>
    </w:p>
    <w:p>
      <w:pPr>
        <w:pStyle w:val="ListNumber"/>
      </w:pPr>
      <w:r>
        <w:t>5. 验收标准</w:t>
      </w:r>
    </w:p>
    <w:p>
      <w:r>
        <w:br w:type="page"/>
      </w:r>
    </w:p>
    <w:p>
      <w:pPr>
        <w:pStyle w:val="Heading1"/>
      </w:pPr>
      <w:r>
        <w:t>1. 工程概况</w:t>
      </w:r>
    </w:p>
    <w:p>
      <w:r>
        <w:t>壁行式旋臂起重机（又称壁柱式悬臂吊）是安装在厂房墙壁立柱上的小型起重设备，适用于工作区域固定、吊装频繁的场合。本方案适用于BZD型0.5-5吨壁行式旋臂起重机的安装施工。</w:t>
      </w:r>
    </w:p>
    <w:p>
      <w:pPr>
        <w:pStyle w:val="Heading1"/>
      </w:pPr>
      <w:r>
        <w:t>2. 安装准备</w:t>
      </w:r>
    </w:p>
    <w:p>
      <w:r>
        <w:t>2.1 检查厂房壁柱结构强度，壁柱须能承受旋臂吊工作载荷的3倍以上。</w:t>
      </w:r>
    </w:p>
    <w:p>
      <w:r>
        <w:t>2.2 确认安装高度满足旋臂旋转范围（180°/270°/360°）内无障碍物。</w:t>
      </w:r>
    </w:p>
    <w:p>
      <w:r>
        <w:t>2.3 准备安装工具：水准仪、力矩扳手、电钻、膨胀螺栓/化学锚栓。</w:t>
      </w:r>
    </w:p>
    <w:p>
      <w:r>
        <w:t>2.4 人员配置：安装工2名、焊工1名、电工1名、安全员1名。</w:t>
      </w:r>
    </w:p>
    <w:p>
      <w:pPr>
        <w:pStyle w:val="Heading1"/>
      </w:pPr>
      <w:r>
        <w:t>3. 安装流程</w:t>
      </w:r>
    </w:p>
    <w:p>
      <w:r>
        <w:t>3.1 壁柱底座安装：按图纸定位钻孔，清理孔内粉尘，注入化学锚固胶，插入螺栓。</w:t>
      </w:r>
    </w:p>
    <w:p>
      <w:r>
        <w:t>3.2 底座固定：待锚固胶固化后（24h），安装底座，力矩250N·m紧固。</w:t>
      </w:r>
    </w:p>
    <w:p>
      <w:r>
        <w:t>3.3 旋臂组装：在地面预装旋臂主体，检查旋转机构灵活性。</w:t>
      </w:r>
    </w:p>
    <w:p>
      <w:r>
        <w:t>3.4 旋臂吊装：使用手动葫芦将旋臂起吊至安装高度，与底座连接。</w:t>
      </w:r>
    </w:p>
    <w:p>
      <w:r>
        <w:t>3.5 电动葫芦安装：在旋臂轨道上安装CD1/MD1型电动葫芦。</w:t>
      </w:r>
    </w:p>
    <w:p>
      <w:r>
        <w:t>3.6 电气接线：控制箱安装、按钮站接线、限位器接线。</w:t>
      </w:r>
    </w:p>
    <w:p>
      <w:r>
        <w:t>3.7 调试：空载试运行→负荷试验→安全装置校准。</w:t>
      </w:r>
    </w:p>
    <w:p>
      <w:pPr>
        <w:pStyle w:val="Heading1"/>
      </w:pPr>
      <w:r>
        <w:t>4. 安全技术交底</w:t>
      </w:r>
    </w:p>
    <w:p>
      <w:r>
        <w:t>4.1 高空作业必须系安全带，工具放入工具袋。</w:t>
      </w:r>
    </w:p>
    <w:p>
      <w:r>
        <w:t>4.2 安装区域内设置警戒线，禁止无关人员进入。</w:t>
      </w:r>
    </w:p>
    <w:p>
      <w:r>
        <w:t>4.3 旋臂吊装时下方严禁站人。</w:t>
      </w:r>
    </w:p>
    <w:p>
      <w:r>
        <w:t>4.4 电气作业须断电操作，挂警示牌。</w:t>
      </w:r>
    </w:p>
    <w:p>
      <w:r>
        <w:t>⚠️ 严禁在壁柱强度未经核算的情况下进行安装。</w:t>
      </w:r>
    </w:p>
    <w:p>
      <w:r>
        <w:t>⚠️ 严禁在未安装限位器的情况下通电试运行。</w:t>
      </w:r>
    </w:p>
    <w:p>
      <w:pPr>
        <w:pStyle w:val="Heading1"/>
      </w:pPr>
      <w:r>
        <w:t>5. 验收标准</w:t>
      </w:r>
    </w:p>
    <w:p>
      <w:r>
        <w:t>5.1 底座安装水平度≤1/1000。</w:t>
      </w:r>
    </w:p>
    <w:p>
      <w:r>
        <w:t>5.2 旋臂旋转灵活，无异响卡阻。</w:t>
      </w:r>
    </w:p>
    <w:p>
      <w:r>
        <w:t>5.3 电动葫芦行走平稳，制动可靠。</w:t>
      </w:r>
    </w:p>
    <w:p>
      <w:r>
        <w:t>5.4 限位器灵敏可靠，动作准确。</w:t>
      </w:r>
    </w:p>
    <w:p>
      <w:r>
        <w:t>5.5 绝缘电阻≥1MΩ，接地电阻≤4Ω。</w:t>
      </w:r>
    </w:p>
    <w:p>
      <w:r>
        <w:t>5.6 静载试验1.25倍额定载荷，持荷10分钟无异常。</w:t>
      </w:r>
    </w:p>
    <w:p>
      <w:pPr>
        <w:pStyle w:val="Heading1"/>
      </w:pPr>
      <w:r>
        <w:t>编制依据</w:t>
      </w:r>
    </w:p>
    <w:p>
      <w:pPr>
        <w:pStyle w:val="ListBullet"/>
      </w:pPr>
      <w:r>
        <w:t>GB 50278-2010《起重设备安装工程施工及验收规范》</w:t>
      </w:r>
    </w:p>
    <w:p>
      <w:pPr>
        <w:pStyle w:val="ListBullet"/>
      </w:pPr>
      <w:r>
        <w:t>GB 6067.1-2010《起重机械安全规程》</w:t>
      </w:r>
    </w:p>
    <w:p>
      <w:pPr>
        <w:pStyle w:val="ListBullet"/>
      </w:pPr>
      <w:r>
        <w:t>JB/T 8906-2014《旋臂起重机》</w:t>
      </w:r>
    </w:p>
    <w:p>
      <w:pPr>
        <w:pStyle w:val="Heading1"/>
      </w:pPr>
      <w:r>
        <w:t>免责声明</w:t>
      </w:r>
    </w:p>
    <w:p>
      <w:r>
        <w:t>本文件为参考范本，河南克鲁德重工有限公司不对因使用本文件而产生的任何直接或间接损失承担责任。实际操作须严格遵守国家相关标准和操作规程。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